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excedencia por Maternidad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yq7cwcdzurj8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Don/Doña ____________, con DNI __________, mayor de edad, con domicilio a efectos de notificación en __________ y número de teléfono _________ comparece en su propio nombre y por medio de la presente solicita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4"/>
          <w:szCs w:val="24"/>
          <w:rtl w:val="0"/>
        </w:rPr>
        <w:t xml:space="preserve">excedencia por maternidad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 al amparo de lo recogido en el artículo 46.3 del Estatuto de los Trabajadores para la conciliación de la vida laboral y familiar como consecuencia de tener bajo mi guardia y custodia a mi hijo  ______ nacido el _______, menor de tres años.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excedencia comenzará el día _______, siendo dicho día el primero en que disfrutaré la excedencia y, en consecuencia, en el que no acudiré al puesto de trabajo.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(opcional) La excedencia finalizará el día _______________,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Rogándole firme el presente documento a los efectos de acreditar el acuse recibo, reciba un cordial saludo.</w:t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12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