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4.79980468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54.7998046875"/>
        <w:tblGridChange w:id="0">
          <w:tblGrid>
            <w:gridCol w:w="9654.7998046875"/>
          </w:tblGrid>
        </w:tblGridChange>
      </w:tblGrid>
      <w:tr>
        <w:trPr>
          <w:cantSplit w:val="0"/>
          <w:trHeight w:val="628.798828125" w:hRule="atLeast"/>
          <w:tblHeader w:val="0"/>
        </w:trPr>
        <w:tc>
          <w:tcPr>
            <w:shd w:fill="99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5.9061622619629" w:lineRule="auto"/>
              <w:ind w:left="123.60000610351562" w:right="41.0400390625" w:firstLine="0"/>
              <w:jc w:val="center"/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rFonts w:ascii="Times" w:cs="Times" w:eastAsia="Times" w:hAnsi="Times"/>
                  <w:b w:val="1"/>
                  <w:color w:val="ffffff"/>
                  <w:sz w:val="28"/>
                  <w:szCs w:val="28"/>
                  <w:rtl w:val="0"/>
                </w:rPr>
                <w:t xml:space="preserve">MODELO DE SOLICITUD PARA INSTALACIÓN</w:t>
              </w:r>
            </w:hyperlink>
            <w:hyperlink r:id="rId7">
              <w:r w:rsidDel="00000000" w:rsidR="00000000" w:rsidRPr="00000000">
                <w:rPr>
                  <w:rFonts w:ascii="Times" w:cs="Times" w:eastAsia="Times" w:hAnsi="Times"/>
                  <w:b w:val="1"/>
                  <w:i w:val="0"/>
                  <w:smallCaps w:val="0"/>
                  <w:strike w:val="0"/>
                  <w:color w:val="ffffff"/>
                  <w:sz w:val="28"/>
                  <w:szCs w:val="28"/>
                  <w:shd w:fill="auto" w:val="clear"/>
                  <w:vertAlign w:val="baseline"/>
                  <w:rtl w:val="0"/>
                </w:rPr>
                <w:t xml:space="preserve"> DE AGUA POTABLE Y DE ALCANTARILLADO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.640869140625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Expediente nº: .........../..............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1904296875" w:line="299.88000869750977" w:lineRule="auto"/>
        <w:ind w:left="84.00009155273438" w:right="-6.15966796875" w:firstLine="3.3599853515625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D./Dª __________________________________________, con DNI nº ________________, y  domicilio en C/ _____________________________________________________, nº _____, tfno.:  ________________, localidad __________________, C.P.: ______________, provincia  __________________, en nombre propio y/o en representación de  _______________________________________, con DNI/CIF _________________, EXPONE: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640869140625" w:line="299.88000869750977" w:lineRule="auto"/>
        <w:ind w:left="90.00007629394531" w:right="-4.959716796875" w:firstLine="710.879898071289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Que, de conformidad con lo dispuesto por el artículo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el que se aprueba el texto refundido de la Ley del Suelo de la Región de 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_____________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solicita acometida provisional a los servicios y redes de agua potable y  alcantarillado para la ejecución de obras / instalación de actividades consistentes en: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8.03955078125" w:line="299.94669914245605" w:lineRule="auto"/>
        <w:ind w:left="84.00009155273438" w:right="-6.15966796875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 , para las que se obtuvo la preceptiva licencia municipal en fecha: / / , con  expediente nº: / , de la que acompaña fotocopia, incluidos documentos de pago de  tasas e impuestos, con emplazamiento en ___________________________________  ____________________________________________, nº ______ de esta localidad, para el  servicio de obra/instalación, y previo pago de los derechos correspondientes.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.7728271484375" w:line="235.90566158294678" w:lineRule="auto"/>
        <w:ind w:left="90.00007629394531" w:right="-4.47998046875" w:firstLine="710.8798980712891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el importe de la acometida desde la red general hasta el lugar donde se pretende  establecer el servicio será de mi cuenta y el pago del servicio lo hará por meses vencidos, con  arreglo a las tarifas y ordenanzas reguladoras de este Ayuntamiento.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21435546875" w:line="235.90566158294678" w:lineRule="auto"/>
        <w:ind w:left="87.84011840820312" w:right="-5.919189453125" w:firstLine="708.4799194335938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caso de producirse avería, desde el enganche a la red general hasta el contador,  correrá de mi cuenta la reparación y si existiera algún/a beneficiario/a más de agua a partes  iguales.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8143310546875" w:line="235.90566158294678" w:lineRule="auto"/>
        <w:ind w:left="90.00007629394531" w:right="-6.400146484375" w:firstLine="704.6399688720703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Asimismo, autorizo a los/as empleados/as municipales para inspeccionar las redes,  contador y demás servicios a cualquier hora del día y todos aquellos días que sean necesarios.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21405029296875" w:line="235.90566158294678" w:lineRule="auto"/>
        <w:ind w:left="90.00007629394531" w:right="-3.399658203125" w:firstLine="710.8798980712891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SOLICITA que le sea concedida la licencia de acometida provisional a los servicios y redes de agua potable y alcantarillado, adjuntando a esta solicitud los documentos que al  dorso se relacionan (márqunse con una X).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143676757812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En _________________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_______ de _________________ de 20____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40" w:lineRule="auto"/>
        <w:ind w:left="0" w:right="0" w:firstLine="0"/>
        <w:jc w:val="center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81201171875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(firma)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.51155376434326" w:lineRule="auto"/>
        <w:ind w:left="796.0800170898438" w:right="-0.479736328125" w:firstLine="29.099884033203125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880.8000183105469" w:top="1706.800537109375" w:left="1051.199951171875" w:right="1070.7995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para-instalacion-de-agua" TargetMode="External"/><Relationship Id="rId7" Type="http://schemas.openxmlformats.org/officeDocument/2006/relationships/hyperlink" Target="https://modelodesolicitud.com/para-instalacion-de-ag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